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33A" w:rsidRPr="00DC4B8E" w:rsidRDefault="00CE733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4B8E">
        <w:rPr>
          <w:rFonts w:ascii="Times New Roman" w:hAnsi="Times New Roman" w:cs="Times New Roman"/>
          <w:sz w:val="24"/>
          <w:szCs w:val="24"/>
        </w:rPr>
        <w:t>Таблица 56</w:t>
      </w:r>
    </w:p>
    <w:p w:rsidR="00CE733A" w:rsidRDefault="00CE733A">
      <w:pPr>
        <w:pStyle w:val="ConsPlusNormal"/>
        <w:jc w:val="both"/>
      </w:pPr>
    </w:p>
    <w:p w:rsidR="00CE733A" w:rsidRPr="00DC4B8E" w:rsidRDefault="00F935CC" w:rsidP="00F935C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C4B8E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BC31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4AA6">
        <w:rPr>
          <w:rFonts w:ascii="Times New Roman" w:hAnsi="Times New Roman" w:cs="Times New Roman"/>
          <w:b w:val="0"/>
          <w:sz w:val="28"/>
          <w:szCs w:val="28"/>
        </w:rPr>
        <w:t>распределении</w:t>
      </w:r>
      <w:bookmarkStart w:id="0" w:name="_GoBack"/>
      <w:bookmarkEnd w:id="0"/>
      <w:r w:rsidRP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субсидий из бюджета Пензенской области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на мероприятия по стимулированию программ развития жилищного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строительства субъектов Российской Федерации в рамках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 xml:space="preserve">регионального проекта 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>«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Жилье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>»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программы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>«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Обеспечение жильем и коммунальными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услугами населения Пензенской области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>»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</w:t>
      </w:r>
      <w:r w:rsidR="00DC4B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>доро</w:t>
      </w:r>
      <w:r w:rsidRPr="00DC4B8E">
        <w:rPr>
          <w:rFonts w:ascii="Times New Roman" w:hAnsi="Times New Roman" w:cs="Times New Roman"/>
          <w:b w:val="0"/>
          <w:sz w:val="28"/>
          <w:szCs w:val="28"/>
        </w:rPr>
        <w:t>жного фонда Пензенской области з</w:t>
      </w:r>
      <w:r w:rsidR="00CE733A" w:rsidRPr="00DC4B8E">
        <w:rPr>
          <w:rFonts w:ascii="Times New Roman" w:hAnsi="Times New Roman" w:cs="Times New Roman"/>
          <w:b w:val="0"/>
          <w:sz w:val="28"/>
          <w:szCs w:val="28"/>
        </w:rPr>
        <w:t xml:space="preserve">а 2023 год </w:t>
      </w:r>
      <w:proofErr w:type="gramEnd"/>
    </w:p>
    <w:p w:rsidR="00CE733A" w:rsidRDefault="00CE733A">
      <w:pPr>
        <w:pStyle w:val="ConsPlusNormal"/>
        <w:jc w:val="both"/>
      </w:pPr>
    </w:p>
    <w:p w:rsidR="00CE733A" w:rsidRPr="00DC4B8E" w:rsidRDefault="00CE733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C4B8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1224"/>
        <w:gridCol w:w="1538"/>
        <w:gridCol w:w="1334"/>
        <w:gridCol w:w="1830"/>
        <w:gridCol w:w="1244"/>
        <w:gridCol w:w="1538"/>
        <w:gridCol w:w="1351"/>
        <w:gridCol w:w="2232"/>
      </w:tblGrid>
      <w:tr w:rsidR="00F935CC" w:rsidRPr="00DC4B8E" w:rsidTr="00DC4B8E">
        <w:trPr>
          <w:trHeight w:val="370"/>
        </w:trPr>
        <w:tc>
          <w:tcPr>
            <w:tcW w:w="226" w:type="pct"/>
            <w:vMerge w:val="restart"/>
          </w:tcPr>
          <w:p w:rsidR="00F935CC" w:rsidRPr="00DC4B8E" w:rsidRDefault="00DC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6" w:type="pct"/>
            <w:vMerge w:val="restar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951" w:type="pct"/>
            <w:gridSpan w:val="4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2257" w:type="pct"/>
            <w:gridSpan w:val="4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935CC" w:rsidRPr="00DC4B8E" w:rsidTr="00DC4B8E">
        <w:trPr>
          <w:trHeight w:val="147"/>
        </w:trPr>
        <w:tc>
          <w:tcPr>
            <w:tcW w:w="226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00" w:type="pct"/>
            <w:gridSpan w:val="3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475" w:type="pct"/>
            <w:vMerge w:val="restar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83" w:type="pct"/>
            <w:gridSpan w:val="3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F935CC" w:rsidRPr="00DC4B8E" w:rsidTr="00DC4B8E">
        <w:trPr>
          <w:trHeight w:val="147"/>
        </w:trPr>
        <w:tc>
          <w:tcPr>
            <w:tcW w:w="226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471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584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бюджетного кредита на опережающее финансирование</w:t>
            </w:r>
          </w:p>
        </w:tc>
        <w:tc>
          <w:tcPr>
            <w:tcW w:w="475" w:type="pct"/>
            <w:vMerge/>
          </w:tcPr>
          <w:p w:rsidR="00F935CC" w:rsidRPr="00DC4B8E" w:rsidRDefault="00F935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494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795" w:type="pct"/>
          </w:tcPr>
          <w:p w:rsidR="00F935CC" w:rsidRPr="00DC4B8E" w:rsidRDefault="00F935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бюджетного кредита на опережающее финансирование</w:t>
            </w:r>
          </w:p>
        </w:tc>
      </w:tr>
      <w:tr w:rsidR="003C6377" w:rsidRPr="00DC4B8E" w:rsidTr="00DC4B8E">
        <w:trPr>
          <w:trHeight w:val="265"/>
        </w:trPr>
        <w:tc>
          <w:tcPr>
            <w:tcW w:w="226" w:type="pct"/>
          </w:tcPr>
          <w:p w:rsidR="003C6377" w:rsidRPr="00DC4B8E" w:rsidRDefault="003C6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" w:type="pct"/>
          </w:tcPr>
          <w:p w:rsidR="003C6377" w:rsidRPr="00DC4B8E" w:rsidRDefault="003C63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451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192 513,6</w:t>
            </w:r>
          </w:p>
        </w:tc>
        <w:tc>
          <w:tcPr>
            <w:tcW w:w="445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113 228,6</w:t>
            </w:r>
          </w:p>
        </w:tc>
        <w:tc>
          <w:tcPr>
            <w:tcW w:w="471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44 535,9</w:t>
            </w:r>
          </w:p>
        </w:tc>
        <w:tc>
          <w:tcPr>
            <w:tcW w:w="584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34 749,1</w:t>
            </w:r>
          </w:p>
        </w:tc>
        <w:tc>
          <w:tcPr>
            <w:tcW w:w="475" w:type="pct"/>
          </w:tcPr>
          <w:p w:rsidR="003C6377" w:rsidRPr="00DC4B8E" w:rsidRDefault="003C6377" w:rsidP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192 513,4</w:t>
            </w:r>
          </w:p>
        </w:tc>
        <w:tc>
          <w:tcPr>
            <w:tcW w:w="494" w:type="pct"/>
          </w:tcPr>
          <w:p w:rsidR="003C6377" w:rsidRPr="00DC4B8E" w:rsidRDefault="003C6377" w:rsidP="008A374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113 228,5</w:t>
            </w:r>
          </w:p>
        </w:tc>
        <w:tc>
          <w:tcPr>
            <w:tcW w:w="494" w:type="pct"/>
          </w:tcPr>
          <w:p w:rsidR="003C6377" w:rsidRPr="00DC4B8E" w:rsidRDefault="003C6377" w:rsidP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44 535,8</w:t>
            </w:r>
          </w:p>
        </w:tc>
        <w:tc>
          <w:tcPr>
            <w:tcW w:w="795" w:type="pct"/>
          </w:tcPr>
          <w:p w:rsidR="003C6377" w:rsidRPr="00DC4B8E" w:rsidRDefault="003C6377" w:rsidP="0082518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34 749,1</w:t>
            </w:r>
          </w:p>
        </w:tc>
      </w:tr>
      <w:tr w:rsidR="003C6377" w:rsidRPr="00DC4B8E" w:rsidTr="00DC4B8E">
        <w:trPr>
          <w:trHeight w:val="265"/>
        </w:trPr>
        <w:tc>
          <w:tcPr>
            <w:tcW w:w="226" w:type="pct"/>
          </w:tcPr>
          <w:p w:rsidR="003C6377" w:rsidRPr="00DC4B8E" w:rsidRDefault="003C63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pct"/>
          </w:tcPr>
          <w:p w:rsidR="003C6377" w:rsidRPr="00DC4B8E" w:rsidRDefault="003C63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1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192 513,6</w:t>
            </w:r>
          </w:p>
        </w:tc>
        <w:tc>
          <w:tcPr>
            <w:tcW w:w="445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113 228,6</w:t>
            </w:r>
          </w:p>
        </w:tc>
        <w:tc>
          <w:tcPr>
            <w:tcW w:w="471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44 535,9</w:t>
            </w:r>
          </w:p>
        </w:tc>
        <w:tc>
          <w:tcPr>
            <w:tcW w:w="584" w:type="pct"/>
          </w:tcPr>
          <w:p w:rsidR="003C6377" w:rsidRPr="00DC4B8E" w:rsidRDefault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34 749,1</w:t>
            </w:r>
          </w:p>
        </w:tc>
        <w:tc>
          <w:tcPr>
            <w:tcW w:w="475" w:type="pct"/>
          </w:tcPr>
          <w:p w:rsidR="003C6377" w:rsidRPr="00DC4B8E" w:rsidRDefault="003C6377" w:rsidP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192 513,4</w:t>
            </w:r>
          </w:p>
        </w:tc>
        <w:tc>
          <w:tcPr>
            <w:tcW w:w="494" w:type="pct"/>
          </w:tcPr>
          <w:p w:rsidR="003C6377" w:rsidRPr="00DC4B8E" w:rsidRDefault="003C6377" w:rsidP="008A374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113 228,5</w:t>
            </w:r>
          </w:p>
        </w:tc>
        <w:tc>
          <w:tcPr>
            <w:tcW w:w="494" w:type="pct"/>
          </w:tcPr>
          <w:p w:rsidR="003C6377" w:rsidRPr="00DC4B8E" w:rsidRDefault="003C6377" w:rsidP="003C637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44 535,8</w:t>
            </w:r>
          </w:p>
        </w:tc>
        <w:tc>
          <w:tcPr>
            <w:tcW w:w="795" w:type="pct"/>
          </w:tcPr>
          <w:p w:rsidR="003C6377" w:rsidRPr="00DC4B8E" w:rsidRDefault="003C6377" w:rsidP="0082518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4B8E">
              <w:rPr>
                <w:rFonts w:ascii="Times New Roman" w:hAnsi="Times New Roman" w:cs="Times New Roman"/>
                <w:sz w:val="24"/>
                <w:szCs w:val="24"/>
              </w:rPr>
              <w:t>34 749,1</w:t>
            </w:r>
          </w:p>
        </w:tc>
      </w:tr>
    </w:tbl>
    <w:p w:rsidR="00D424D9" w:rsidRDefault="00D424D9"/>
    <w:sectPr w:rsidR="00D424D9" w:rsidSect="00D02C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33A"/>
    <w:rsid w:val="003C6377"/>
    <w:rsid w:val="008A3740"/>
    <w:rsid w:val="00B64AA6"/>
    <w:rsid w:val="00BC3115"/>
    <w:rsid w:val="00CE733A"/>
    <w:rsid w:val="00D424D9"/>
    <w:rsid w:val="00DC4B8E"/>
    <w:rsid w:val="00F9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3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73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3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E73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7</cp:revision>
  <cp:lastPrinted>2024-05-22T08:43:00Z</cp:lastPrinted>
  <dcterms:created xsi:type="dcterms:W3CDTF">2024-05-06T06:43:00Z</dcterms:created>
  <dcterms:modified xsi:type="dcterms:W3CDTF">2024-05-27T07:59:00Z</dcterms:modified>
</cp:coreProperties>
</file>